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5606F865" w:rsidP="44D9D9BC" w:rsidRDefault="5606F865" w14:paraId="6C906BC8" w14:textId="208939F4">
      <w:pPr>
        <w:pStyle w:val="Normal"/>
        <w:rPr>
          <w:rFonts w:ascii="Aptos" w:hAnsi="Aptos" w:eastAsia="Aptos" w:cs="Aptos"/>
          <w:b w:val="1"/>
          <w:bCs w:val="1"/>
          <w:noProof w:val="0"/>
          <w:sz w:val="56"/>
          <w:szCs w:val="56"/>
          <w:lang w:val="en-US"/>
        </w:rPr>
      </w:pPr>
      <w:r w:rsidRPr="44D9D9BC" w:rsidR="5606F865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424242"/>
          <w:sz w:val="56"/>
          <w:szCs w:val="56"/>
          <w:lang w:val="en-US"/>
        </w:rPr>
        <w:t>Lab 6: Classification Analysis</w:t>
      </w:r>
    </w:p>
    <w:p xmlns:wp14="http://schemas.microsoft.com/office/word/2010/wordml" w14:paraId="10927AF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1. What is the shape of the dataset (rows and columns)?</w:t>
      </w:r>
    </w:p>
    <w:p xmlns:wp14="http://schemas.microsoft.com/office/word/2010/wordml" w14:paraId="29D6B04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6959E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0C5B5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2F40E8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08DEAC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BAC6FC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6A628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76B0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01466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B68B9C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1780A93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2. List all feature variables and identify the target variable.</w:t>
      </w:r>
    </w:p>
    <w:p xmlns:wp14="http://schemas.microsoft.com/office/word/2010/wordml" w14:paraId="1B7172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25CE30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DD33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3DD831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8CE8C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95D3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FDE0BD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C1031F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CE745D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14932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53B970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8480203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3. What type of variable is performance_category (categorical or numerical)?</w:t>
      </w:r>
    </w:p>
    <w:p xmlns:wp14="http://schemas.microsoft.com/office/word/2010/wordml" w14:paraId="752553B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6051E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54EF5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E235B9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AC4DF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31F8F3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5E23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8DB01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3D8BA8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85D96F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4. Display the distribution of the target variable. Is the dataset balanced or imbalanced? Explain.</w:t>
      </w:r>
    </w:p>
    <w:p xmlns:wp14="http://schemas.microsoft.com/office/word/2010/wordml" w14:paraId="672A665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A37501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DAB6C7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2EB378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A05A80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A39BBE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1C8F39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2A3D3E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D0B940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E27B00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0061E4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0E63331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5. Create feature matrix X and target vector y. Which columns did you include in each?</w:t>
      </w:r>
    </w:p>
    <w:p xmlns:wp14="http://schemas.microsoft.com/office/word/2010/wordml" w14:paraId="44EAFD9C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B94D5A5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DEEC669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656B9AB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5FB0818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49F31CB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3128261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486C05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101652C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B99056E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299C43A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246057E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6. Split the dataset into training and testing sets (70/30 split). How many observations are in each set?</w:t>
      </w:r>
    </w:p>
    <w:p xmlns:wp14="http://schemas.microsoft.com/office/word/2010/wordml" w14:paraId="4DDBEF0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61D77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CF2D8B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FB7827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C3994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562CB0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4CE0A4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2EBF3C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D98A12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946DB8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997CC1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10FFD3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60D7A2D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7. Train a Logistic Regression model. What is the training accuracy and testing accuracy?</w:t>
      </w:r>
    </w:p>
    <w:p xmlns:wp14="http://schemas.microsoft.com/office/word/2010/wordml" w14:paraId="69A0658A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EA285AA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8BC89FB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945AB8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5FB2F13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84D15E4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A420E6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28EB558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E8DF9A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7F08B6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F93075F" wp14:textId="77777777">
      <w:pPr>
        <w:spacing w:after="240" w:line="276" w:lineRule="auto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FAFC27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8. Examine the model coefficients. Which feature appears to have the strongest positive impact on predicting "Excellent"?</w:t>
      </w:r>
    </w:p>
    <w:p xmlns:wp14="http://schemas.microsoft.com/office/word/2010/wordml" w14:paraId="1E72ADE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C7B8B6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159625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6ED1C0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07D7BC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A47D51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5E4894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A4E68E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0E85FE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080AEB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9AC5F5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BC3D2A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9. Train a Decision Tree model. What is the testing accuracy?</w:t>
      </w:r>
    </w:p>
    <w:p xmlns:wp14="http://schemas.microsoft.com/office/word/2010/wordml" w14:paraId="6B699379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FE9F23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F72F64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8CE6F9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CDCEA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B9E25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3DE523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2E5622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547A0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043CB0F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7459315" wp14:textId="77777777">
      <w:pPr>
        <w:spacing w:after="240" w:line="276" w:lineRule="auto"/>
        <w:jc w:val="left"/>
      </w:pPr>
    </w:p>
    <w:p xmlns:wp14="http://schemas.microsoft.com/office/word/2010/wordml" w14:paraId="6911252D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10. Which feature has the highest importance in the Decision Tree model?</w:t>
      </w:r>
    </w:p>
    <w:p xmlns:wp14="http://schemas.microsoft.com/office/word/2010/wordml" w14:paraId="6DFB9E20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0DF9E56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4E871BC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44A5D23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38610EB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37805D2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463F29E8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B7B4B86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3A0FF5F2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5630AD66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1829076" wp14:textId="77777777"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BA226A1" wp14:textId="77777777"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ADEEF4C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11. Why is feature scaling necessary before applying KNN?</w:t>
      </w:r>
    </w:p>
    <w:p xmlns:wp14="http://schemas.microsoft.com/office/word/2010/wordml" w14:paraId="17AD93B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DE4B5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6204FF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DBF0D7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B62F1B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2F2C34E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680A4E5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19219836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296FEF7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194DBD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769D0D3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 xmlns:wp14="http://schemas.microsoft.com/office/word/2010/wordml" w14:paraId="053F874E" wp14:textId="77777777">
      <w:pPr>
        <w:spacing w:after="120" w:line="276" w:lineRule="auto"/>
        <w:jc w:val="left"/>
      </w:pPr>
      <w:r>
        <w:rPr>
          <w:rFonts w:ascii="Aptos" w:hAnsi="Aptos"/>
          <w:color w:val="000000"/>
          <w:sz w:val="24"/>
        </w:rPr>
        <w:t>12. Test multiple values of K (e.g., 1–10). Which K gives the best accuracy?</w:t>
      </w:r>
    </w:p>
    <w:p xmlns:wp14="http://schemas.microsoft.com/office/word/2010/wordml" w14:paraId="4A2859A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ECA394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F21F270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146A6A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E22685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1965C7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467701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62EAA3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6E6644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DE1359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EBA70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F2CD050" wp14:textId="77777777">
      <w:pPr>
        <w:spacing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F55A8C8" wp14:textId="77777777">
      <w:pPr>
        <w:spacing w:after="240" w:line="276" w:lineRule="auto"/>
        <w:jc w:val="left"/>
      </w:pPr>
      <w:r>
        <w:rPr>
          <w:rFonts w:ascii="Aptos" w:hAnsi="Aptos"/>
          <w:b/>
          <w:color w:val="000000"/>
          <w:sz w:val="24"/>
        </w:rPr>
        <w:t>13. Compare the accuracy of all three models. Which model performs best?</w:t>
      </w:r>
    </w:p>
    <w:p xmlns:wp14="http://schemas.microsoft.com/office/word/2010/wordml" w14:paraId="7212115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2D65AF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9845CE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AA4ADE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7ABD302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C9381D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DD4664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6978A9C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F8FFF1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36B16C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97B45D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82CCBB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737F96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39FCE4D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6156A7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DCE2B53" wp14:textId="77777777">
      <w:pPr>
        <w:spacing w:after="360" w:line="276" w:lineRule="auto"/>
        <w:jc w:val="left"/>
      </w:pPr>
      <w:r>
        <w:rPr>
          <w:rFonts w:ascii="Aptos" w:hAnsi="Aptos"/>
          <w:b/>
          <w:color w:val="000000"/>
          <w:sz w:val="24"/>
        </w:rPr>
        <w:t>14. Based on your results, which model would you recommend and why?</w:t>
      </w:r>
    </w:p>
    <w:p xmlns:wp14="http://schemas.microsoft.com/office/word/2010/wordml" w14:paraId="714FDA4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B0679C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637C29F4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913A28A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F0EC2E1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1B642F88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35847AC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F1B62F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26E74E7B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0612A3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7E728875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57E04963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4D23D007" wp14:textId="77777777"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 xml:space="preserve"> </w:t>
      </w:r>
    </w:p>
    <w:p xmlns:wp14="http://schemas.microsoft.com/office/word/2010/wordml" w14:paraId="07256260" wp14:textId="77777777">
      <w:pPr>
        <w:spacing w:after="240" w:line="276" w:lineRule="auto"/>
        <w:jc w:val="left"/>
      </w:pPr>
      <w:r w:rsidRPr="44D9D9BC" w:rsidR="44D9D9BC">
        <w:rPr>
          <w:rFonts w:ascii="Aptos" w:hAnsi="Aptos"/>
          <w:color w:val="000000" w:themeColor="text1" w:themeTint="FF" w:themeShade="FF"/>
          <w:sz w:val="24"/>
          <w:szCs w:val="24"/>
        </w:rPr>
        <w:t xml:space="preserve"> </w:t>
      </w:r>
    </w:p>
    <w:p w:rsidR="44D9D9BC" w:rsidP="44D9D9BC" w:rsidRDefault="44D9D9BC" w14:paraId="4188138D" w14:textId="0236A6ED">
      <w:pPr>
        <w:pStyle w:val="Normal"/>
        <w:suppressLineNumbers w:val="0"/>
        <w:bidi w:val="0"/>
        <w:spacing w:before="0" w:beforeAutospacing="off" w:after="120" w:afterAutospacing="off" w:line="312" w:lineRule="auto"/>
        <w:ind w:left="567" w:right="0" w:hanging="567"/>
        <w:jc w:val="left"/>
        <w:rPr>
          <w:color w:val="333333"/>
          <w:u w:val="single"/>
        </w:rPr>
      </w:pPr>
    </w:p>
    <w:sectPr w:rsidRPr="0006063C" w:rsidR="00FC693F" w:rsidSect="00034616">
      <w:headerReference w:type="default" r:id="rId9"/>
      <w:footerReference w:type="default" r:id="rId10"/>
      <w:pgSz w:w="11906" w:h="16838" w:orient="portrait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03C86EC9" wp14:textId="77777777">
    <w:pPr>
      <w:pStyle w:val="Footer"/>
      <w:jc w:val="center"/>
    </w:pPr>
    <w:r/>
    <w:r>
      <w:rPr>
        <w:sz w:val="18"/>
      </w:rPr>
      <w:t xml:space="preserve">Page </w:t>
    </w:r>
    <w:r>
      <w:rPr>
        <w:sz w:val="18"/>
      </w:rPr>
      <w:fldChar w:fldCharType="begin"/>
    </w:r>
    <w:r>
      <w:rPr>
        <w:sz w:val="18"/>
      </w:rPr>
      <w:instrText xml:space="preserve">PAGE</w:instrText>
    </w:r>
    <w:r>
      <w:rPr>
        <w:sz w:val="18"/>
      </w:rP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 xmlns:wp14="http://schemas.microsoft.com/office/word/2010/wordml" w14:paraId="219FA08F" wp14:textId="77777777">
    <w:pPr>
      <w:pStyle w:val="Header"/>
      <w:jc w:val="right"/>
    </w:pPr>
    <w:r/>
    <w:r>
      <w:rPr>
        <w:sz w:val="18"/>
      </w:rPr>
      <w:t>Lab 6 Classification Analysis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val="bestFit"/>
  <w:displayBackgroundShape/>
  <w:proofState w:spelling="clean" w:grammar="dirty"/>
  <w:trackRevisions w:val="false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140CF24B"/>
    <w:rsid w:val="44D9D9BC"/>
    <w:rsid w:val="5606F865"/>
    <w:rsid w:val="63BA6268"/>
    <w:rsid w:val="65A1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15:docId w15:val="{98AE3043-F2DA-4957-B946-B4F5B1F56B7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="Aptos Display" w:hAnsi="Aptos Display" w:eastAsia="Aptos Display" w:cs="Aptos Display" w:asciiTheme="majorHAnsi" w:hAnsiTheme="majorHAnsi" w:eastAsiaTheme="majorEastAsia" w:cstheme="majorBidi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="Aptos Display" w:hAnsi="Aptos Display" w:eastAsia="Aptos Display" w:cs="Aptos Display" w:asciiTheme="majorHAnsi" w:hAnsiTheme="majorHAnsi" w:eastAsiaTheme="majorEastAsia" w:cstheme="majorBidi"/>
      <w:b/>
      <w:color w:val="000000"/>
      <w:spacing w:val="5"/>
      <w:kern w:val="28"/>
      <w:sz w:val="56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="Aptos" w:hAnsi="Aptos" w:eastAsia="Aptos" w:cs="Aptos" w:asciiTheme="majorHAnsi" w:hAnsiTheme="majorHAnsi" w:eastAsiaTheme="majorEastAsia" w:cstheme="majorBidi"/>
      <w:b w:val="0"/>
      <w:i/>
      <w:iCs/>
      <w:color w:val="000000"/>
      <w:spacing w:val="15"/>
      <w:sz w:val="28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color="4F81BD" w:themeColor="accent1" w:sz="4" w:space="4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microsoft.com/office/2007/relationships/stylesWithEffects" Target="stylesWithEffects.xml" Id="rId4" /><Relationship Type="http://schemas.openxmlformats.org/officeDocument/2006/relationships/settings" Target="settings.xml" Id="rId5" /><Relationship Type="http://schemas.openxmlformats.org/officeDocument/2006/relationships/webSettings" Target="webSettings.xml" Id="rId6" /><Relationship Type="http://schemas.openxmlformats.org/officeDocument/2006/relationships/fontTable" Target="fontTable.xml" Id="rId7" /><Relationship Type="http://schemas.openxmlformats.org/officeDocument/2006/relationships/theme" Target="theme/theme1.xml" Id="rId8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Relationship Type="http://schemas.openxmlformats.org/officeDocument/2006/relationships/header" Target="header1.xml" Id="rId9" /><Relationship Type="http://schemas.openxmlformats.org/officeDocument/2006/relationships/footer" Target="footer1.xml" Id="rId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Kim Seefeld</lastModifiedBy>
  <revision>3</revision>
  <category/>
  <dcterms:modified xsi:type="dcterms:W3CDTF">2026-06-08T16:30:03.5545514Z</dcterms:modified>
</coreProperties>
</file>